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9DA2E" w14:textId="77777777" w:rsidR="005020EE" w:rsidRDefault="005020EE" w:rsidP="005020EE">
      <w:pPr>
        <w:pStyle w:val="Titre"/>
        <w:jc w:val="center"/>
      </w:pPr>
      <w:r>
        <w:t>Activité 2, c2i.</w:t>
      </w:r>
    </w:p>
    <w:p w14:paraId="0503F640" w14:textId="77777777" w:rsidR="006B3678" w:rsidRDefault="005020EE" w:rsidP="005020EE">
      <w:pPr>
        <w:pStyle w:val="Titre"/>
        <w:jc w:val="center"/>
        <w:rPr>
          <w:color w:val="595959" w:themeColor="text1" w:themeTint="A6"/>
        </w:rPr>
      </w:pPr>
      <w:r w:rsidRPr="005020EE">
        <w:rPr>
          <w:color w:val="595959" w:themeColor="text1" w:themeTint="A6"/>
        </w:rPr>
        <w:t>Vendredi 23 Septembre</w:t>
      </w:r>
    </w:p>
    <w:p w14:paraId="040A9912" w14:textId="77777777" w:rsidR="005020EE" w:rsidRDefault="005020EE" w:rsidP="005020EE"/>
    <w:p w14:paraId="259EF446" w14:textId="77777777" w:rsidR="005020EE" w:rsidRPr="00E73E1C" w:rsidRDefault="005020EE" w:rsidP="005020EE">
      <w:pPr>
        <w:rPr>
          <w:color w:val="FF0000"/>
          <w:u w:val="single"/>
        </w:rPr>
      </w:pPr>
      <w:r w:rsidRPr="00E73E1C">
        <w:rPr>
          <w:color w:val="FF0000"/>
          <w:u w:val="single"/>
        </w:rPr>
        <w:t>Partie 1 :</w:t>
      </w:r>
    </w:p>
    <w:p w14:paraId="5E0DE5C3" w14:textId="77777777" w:rsidR="005020EE" w:rsidRDefault="005020EE" w:rsidP="005020EE"/>
    <w:p w14:paraId="56345CDB" w14:textId="77777777" w:rsidR="005020EE" w:rsidRPr="00E73E1C" w:rsidRDefault="005020EE" w:rsidP="00E73E1C">
      <w:pPr>
        <w:pStyle w:val="Paragraphedeliste"/>
        <w:numPr>
          <w:ilvl w:val="0"/>
          <w:numId w:val="4"/>
        </w:numPr>
        <w:rPr>
          <w:color w:val="9BBB59" w:themeColor="accent3"/>
          <w:u w:val="single"/>
        </w:rPr>
      </w:pPr>
      <w:r w:rsidRPr="00E73E1C">
        <w:rPr>
          <w:color w:val="9BBB59" w:themeColor="accent3"/>
          <w:u w:val="single"/>
        </w:rPr>
        <w:t>Question 1a :</w:t>
      </w:r>
    </w:p>
    <w:p w14:paraId="31DB106E" w14:textId="77777777" w:rsidR="005020EE" w:rsidRDefault="005020EE" w:rsidP="005020EE"/>
    <w:p w14:paraId="3C1221C1" w14:textId="77777777" w:rsidR="005020EE" w:rsidRDefault="005020EE" w:rsidP="005020EE">
      <w:r>
        <w:t>Le trojan, c’est l’autre nom du cheval de Troie, qui s’introduit dans l’ordinateur malencontreusement, souvent par l’absence d’anti-virus.</w:t>
      </w:r>
    </w:p>
    <w:p w14:paraId="1EA5C221" w14:textId="77777777" w:rsidR="005020EE" w:rsidRDefault="005020EE" w:rsidP="005020EE"/>
    <w:p w14:paraId="58153DBC" w14:textId="77777777" w:rsidR="005020EE" w:rsidRDefault="005020EE" w:rsidP="005020EE">
      <w:r>
        <w:t>Un virus est une information à but malhonnête ayant pour but de donner des informations (ex : savoir nos historiques internet, les photos que l’on stocke sur notre PC…) et de les envoyer sur le PC de celui qui a envoyé un virus.</w:t>
      </w:r>
    </w:p>
    <w:p w14:paraId="41EE35A8" w14:textId="77777777" w:rsidR="005020EE" w:rsidRDefault="005020EE" w:rsidP="005020EE">
      <w:r>
        <w:t>Le canular, comme le nom l’indique, est un « faux » virus : il a tout d’un vrai virus (ex : le nom qu’il porte), mais il n’est pas nocif.</w:t>
      </w:r>
    </w:p>
    <w:p w14:paraId="6A8D3822" w14:textId="77777777" w:rsidR="005020EE" w:rsidRDefault="005020EE" w:rsidP="005020EE">
      <w:r>
        <w:t>Le cheval de Troie, quant à lui, permet à l’utilisateur qui contrôle le virus, de faire redémarrer l’ordinateur contaminé, de faire bouger sa souris.</w:t>
      </w:r>
    </w:p>
    <w:p w14:paraId="46AF62D8" w14:textId="77777777" w:rsidR="005020EE" w:rsidRDefault="005020EE" w:rsidP="005020EE"/>
    <w:p w14:paraId="516FC0EC" w14:textId="77777777" w:rsidR="005020EE" w:rsidRPr="00E73E1C" w:rsidRDefault="005020EE" w:rsidP="00E73E1C">
      <w:pPr>
        <w:pStyle w:val="Paragraphedeliste"/>
        <w:numPr>
          <w:ilvl w:val="0"/>
          <w:numId w:val="4"/>
        </w:numPr>
        <w:rPr>
          <w:color w:val="9BBB59" w:themeColor="accent3"/>
          <w:u w:val="single"/>
        </w:rPr>
      </w:pPr>
      <w:r w:rsidRPr="00E73E1C">
        <w:rPr>
          <w:color w:val="9BBB59" w:themeColor="accent3"/>
          <w:u w:val="single"/>
        </w:rPr>
        <w:t>Question 1b :</w:t>
      </w:r>
    </w:p>
    <w:p w14:paraId="47491060" w14:textId="77777777" w:rsidR="005020EE" w:rsidRDefault="005020EE" w:rsidP="005020EE"/>
    <w:p w14:paraId="59060944" w14:textId="77777777" w:rsidR="005020EE" w:rsidRDefault="005020EE" w:rsidP="005020EE">
      <w:r>
        <w:t>Les cookies sont des sortes de cache qui permettent de nous identifier à un site (ex : le mail UPJV).</w:t>
      </w:r>
    </w:p>
    <w:p w14:paraId="579E601A" w14:textId="77777777" w:rsidR="005020EE" w:rsidRDefault="005020EE" w:rsidP="005020EE">
      <w:r>
        <w:t xml:space="preserve">Pour Mac, il suffit d’aller dans Safari &gt; Préférences &gt; Confidentialité &gt; Accepter/Bloquer les cookies. + </w:t>
      </w:r>
      <w:proofErr w:type="spellStart"/>
      <w:proofErr w:type="gramStart"/>
      <w:r>
        <w:t>screen</w:t>
      </w:r>
      <w:proofErr w:type="spellEnd"/>
      <w:proofErr w:type="gramEnd"/>
    </w:p>
    <w:p w14:paraId="71D99C96" w14:textId="77777777" w:rsidR="005020EE" w:rsidRDefault="005020EE" w:rsidP="005020EE"/>
    <w:p w14:paraId="445909D9" w14:textId="77777777" w:rsidR="005020EE" w:rsidRPr="00E73E1C" w:rsidRDefault="005020EE" w:rsidP="00E73E1C">
      <w:pPr>
        <w:pStyle w:val="Paragraphedeliste"/>
        <w:numPr>
          <w:ilvl w:val="0"/>
          <w:numId w:val="4"/>
        </w:numPr>
        <w:rPr>
          <w:color w:val="9BBB59" w:themeColor="accent3"/>
          <w:u w:val="single"/>
        </w:rPr>
      </w:pPr>
      <w:r w:rsidRPr="00E73E1C">
        <w:rPr>
          <w:color w:val="9BBB59" w:themeColor="accent3"/>
          <w:u w:val="single"/>
        </w:rPr>
        <w:t>Question 1c :</w:t>
      </w:r>
    </w:p>
    <w:p w14:paraId="26DB9E47" w14:textId="77777777" w:rsidR="005020EE" w:rsidRDefault="005020EE" w:rsidP="005020EE"/>
    <w:p w14:paraId="5253D878" w14:textId="77777777" w:rsidR="005020EE" w:rsidRDefault="005020EE" w:rsidP="005020EE">
      <w:r>
        <w:t xml:space="preserve">Ces fameuses traces sont ce qu’on appelle l’historique internet. En effet, à chaque visite d’un site, le navigateur enregistre les informations du site dans un dossier, que l’on peut effacer. + </w:t>
      </w:r>
      <w:proofErr w:type="spellStart"/>
      <w:proofErr w:type="gramStart"/>
      <w:r>
        <w:t>screen</w:t>
      </w:r>
      <w:proofErr w:type="spellEnd"/>
      <w:proofErr w:type="gramEnd"/>
    </w:p>
    <w:p w14:paraId="75A442CA" w14:textId="77777777" w:rsidR="005020EE" w:rsidRDefault="005020EE" w:rsidP="005020EE"/>
    <w:p w14:paraId="39A33F5C" w14:textId="77777777" w:rsidR="005020EE" w:rsidRPr="00E73E1C" w:rsidRDefault="005020EE" w:rsidP="005020EE">
      <w:pPr>
        <w:rPr>
          <w:color w:val="FF0000"/>
        </w:rPr>
      </w:pPr>
      <w:r w:rsidRPr="00E73E1C">
        <w:rPr>
          <w:color w:val="FF0000"/>
        </w:rPr>
        <w:t>Partie 2 :</w:t>
      </w:r>
    </w:p>
    <w:p w14:paraId="46C28F8D" w14:textId="77777777" w:rsidR="005020EE" w:rsidRDefault="005020EE" w:rsidP="005020EE"/>
    <w:p w14:paraId="3109F9FA" w14:textId="77777777" w:rsidR="005020EE" w:rsidRPr="00E73E1C" w:rsidRDefault="005020EE" w:rsidP="00E73E1C">
      <w:pPr>
        <w:pStyle w:val="Paragraphedeliste"/>
        <w:numPr>
          <w:ilvl w:val="0"/>
          <w:numId w:val="7"/>
        </w:numPr>
        <w:rPr>
          <w:color w:val="F79646" w:themeColor="accent6"/>
          <w:u w:val="single"/>
        </w:rPr>
      </w:pPr>
      <w:r w:rsidRPr="00E73E1C">
        <w:rPr>
          <w:color w:val="F79646" w:themeColor="accent6"/>
          <w:u w:val="single"/>
        </w:rPr>
        <w:t>Etape 1 : à faire</w:t>
      </w:r>
    </w:p>
    <w:p w14:paraId="66C7B8EB" w14:textId="77777777" w:rsidR="00E73E1C" w:rsidRDefault="00E73E1C" w:rsidP="005020EE"/>
    <w:p w14:paraId="170E0C0E" w14:textId="77777777" w:rsidR="00E73E1C" w:rsidRDefault="00E73E1C" w:rsidP="005020EE"/>
    <w:p w14:paraId="10F13228" w14:textId="77777777" w:rsidR="005020EE" w:rsidRDefault="005020EE" w:rsidP="005020EE"/>
    <w:p w14:paraId="101DDD6F" w14:textId="77777777" w:rsidR="005020EE" w:rsidRDefault="005020EE" w:rsidP="005020EE"/>
    <w:p w14:paraId="64C4A7F0" w14:textId="77777777" w:rsidR="005020EE" w:rsidRDefault="005020EE" w:rsidP="005020EE"/>
    <w:p w14:paraId="676BA05D" w14:textId="77777777" w:rsidR="005020EE" w:rsidRDefault="005020EE" w:rsidP="005020EE"/>
    <w:p w14:paraId="26F40B7E" w14:textId="77777777" w:rsidR="005020EE" w:rsidRDefault="005020EE" w:rsidP="005020EE"/>
    <w:p w14:paraId="7B69B657" w14:textId="77777777" w:rsidR="005020EE" w:rsidRDefault="005020EE" w:rsidP="005020EE"/>
    <w:p w14:paraId="21851215" w14:textId="77777777" w:rsidR="005020EE" w:rsidRDefault="005020EE" w:rsidP="005020EE"/>
    <w:p w14:paraId="09136774" w14:textId="77777777" w:rsidR="005020EE" w:rsidRDefault="005020EE" w:rsidP="005020EE"/>
    <w:p w14:paraId="48748CFB" w14:textId="77777777" w:rsidR="005020EE" w:rsidRDefault="005020EE" w:rsidP="005020EE"/>
    <w:p w14:paraId="3A5149BB" w14:textId="77777777" w:rsidR="005020EE" w:rsidRPr="00E73E1C" w:rsidRDefault="005020EE" w:rsidP="00E73E1C">
      <w:pPr>
        <w:pStyle w:val="Paragraphedeliste"/>
        <w:numPr>
          <w:ilvl w:val="0"/>
          <w:numId w:val="5"/>
        </w:numPr>
        <w:rPr>
          <w:color w:val="F79646" w:themeColor="accent6"/>
          <w:u w:val="single"/>
        </w:rPr>
      </w:pPr>
      <w:r w:rsidRPr="00E73E1C">
        <w:rPr>
          <w:color w:val="F79646" w:themeColor="accent6"/>
          <w:u w:val="single"/>
        </w:rPr>
        <w:t>Etape 2 :</w:t>
      </w:r>
    </w:p>
    <w:p w14:paraId="5B866EE3" w14:textId="77777777" w:rsidR="005020EE" w:rsidRDefault="005020EE" w:rsidP="005020EE"/>
    <w:p w14:paraId="4F58E024" w14:textId="77777777" w:rsidR="005020EE" w:rsidRDefault="00A67FB2" w:rsidP="005020EE">
      <w:pPr>
        <w:pStyle w:val="Paragraphedeliste"/>
        <w:numPr>
          <w:ilvl w:val="0"/>
          <w:numId w:val="2"/>
        </w:numPr>
      </w:pPr>
      <w:r>
        <w:t>Numéro de notice : 060233540</w:t>
      </w:r>
    </w:p>
    <w:p w14:paraId="1F9BB194" w14:textId="77777777" w:rsidR="005020EE" w:rsidRDefault="005020EE" w:rsidP="005020EE">
      <w:pPr>
        <w:pStyle w:val="Paragraphedeliste"/>
        <w:numPr>
          <w:ilvl w:val="0"/>
          <w:numId w:val="2"/>
        </w:numPr>
      </w:pPr>
      <w:r w:rsidRPr="005020EE">
        <w:t>Auteur</w:t>
      </w:r>
      <w:r w:rsidR="00A67FB2">
        <w:t> : Werner Spies</w:t>
      </w:r>
    </w:p>
    <w:p w14:paraId="32F82ED8" w14:textId="77777777" w:rsidR="005020EE" w:rsidRDefault="005020EE" w:rsidP="005020EE">
      <w:pPr>
        <w:pStyle w:val="Paragraphedeliste"/>
        <w:numPr>
          <w:ilvl w:val="0"/>
          <w:numId w:val="2"/>
        </w:numPr>
      </w:pPr>
      <w:r w:rsidRPr="005020EE">
        <w:t>Titre</w:t>
      </w:r>
      <w:r w:rsidR="00A67FB2">
        <w:t> : La Révolution Surréaliste</w:t>
      </w:r>
    </w:p>
    <w:p w14:paraId="7629D128" w14:textId="77777777" w:rsidR="005020EE" w:rsidRPr="005020EE" w:rsidRDefault="005020EE" w:rsidP="005020EE">
      <w:pPr>
        <w:pStyle w:val="Paragraphedeliste"/>
        <w:numPr>
          <w:ilvl w:val="0"/>
          <w:numId w:val="2"/>
        </w:numPr>
      </w:pPr>
      <w:r w:rsidRPr="005020EE">
        <w:t>Date</w:t>
      </w:r>
      <w:r w:rsidR="00A67FB2">
        <w:t> : 6 Mars/24 Juin 2002</w:t>
      </w:r>
    </w:p>
    <w:p w14:paraId="3D49F0AE" w14:textId="77777777" w:rsidR="005020EE" w:rsidRDefault="005020EE" w:rsidP="005020EE">
      <w:pPr>
        <w:pStyle w:val="Paragraphedeliste"/>
        <w:numPr>
          <w:ilvl w:val="0"/>
          <w:numId w:val="2"/>
        </w:numPr>
      </w:pPr>
      <w:r>
        <w:t>Éditeur</w:t>
      </w:r>
      <w:r w:rsidR="00A67FB2">
        <w:t> : Edition du Centre Pompidou</w:t>
      </w:r>
    </w:p>
    <w:p w14:paraId="58A31482" w14:textId="77777777" w:rsidR="005020EE" w:rsidRDefault="005020EE" w:rsidP="005020EE">
      <w:pPr>
        <w:pStyle w:val="Paragraphedeliste"/>
        <w:numPr>
          <w:ilvl w:val="0"/>
          <w:numId w:val="2"/>
        </w:numPr>
      </w:pPr>
      <w:r w:rsidRPr="005020EE">
        <w:t>Description</w:t>
      </w:r>
      <w:r w:rsidR="00A67FB2">
        <w:t> : 1 volume de 447 pages, illustrations en noir et blanc couverture couleur, 30 cm.</w:t>
      </w:r>
    </w:p>
    <w:p w14:paraId="03569C24" w14:textId="77777777" w:rsidR="005020EE" w:rsidRDefault="005020EE" w:rsidP="005020EE">
      <w:pPr>
        <w:pStyle w:val="Paragraphedeliste"/>
        <w:numPr>
          <w:ilvl w:val="0"/>
          <w:numId w:val="2"/>
        </w:numPr>
      </w:pPr>
      <w:r w:rsidRPr="005020EE">
        <w:t>Sujet</w:t>
      </w:r>
      <w:r w:rsidR="00A67FB2">
        <w:t> : Surréalisme (art, cinéma, littérature)</w:t>
      </w:r>
    </w:p>
    <w:p w14:paraId="2CB0CD8C" w14:textId="77777777" w:rsidR="00A67FB2" w:rsidRDefault="00A67FB2" w:rsidP="00A67FB2"/>
    <w:p w14:paraId="15CA3DBE" w14:textId="77777777" w:rsidR="00A67FB2" w:rsidRPr="005020EE" w:rsidRDefault="00A67FB2" w:rsidP="00A67FB2"/>
    <w:p w14:paraId="0AAF5940" w14:textId="77777777" w:rsidR="005020EE" w:rsidRPr="00E73E1C" w:rsidRDefault="00A67FB2" w:rsidP="00E73E1C">
      <w:pPr>
        <w:pStyle w:val="Paragraphedeliste"/>
        <w:numPr>
          <w:ilvl w:val="0"/>
          <w:numId w:val="6"/>
        </w:numPr>
        <w:rPr>
          <w:color w:val="F79646" w:themeColor="accent6"/>
          <w:u w:val="single"/>
        </w:rPr>
      </w:pPr>
      <w:r w:rsidRPr="00E73E1C">
        <w:rPr>
          <w:color w:val="F79646" w:themeColor="accent6"/>
          <w:u w:val="single"/>
        </w:rPr>
        <w:t>Etape 3 :</w:t>
      </w:r>
    </w:p>
    <w:p w14:paraId="03FF9AB6" w14:textId="77777777" w:rsidR="00A67FB2" w:rsidRDefault="00A67FB2" w:rsidP="005020EE"/>
    <w:p w14:paraId="7FDEDCE7" w14:textId="77777777" w:rsidR="00A67FB2" w:rsidRDefault="00A67FB2" w:rsidP="00A67FB2">
      <w:pPr>
        <w:pStyle w:val="Paragraphedeliste"/>
        <w:numPr>
          <w:ilvl w:val="0"/>
          <w:numId w:val="3"/>
        </w:numPr>
      </w:pPr>
      <w:r>
        <w:t>Auteur : Robert Ponge</w:t>
      </w:r>
    </w:p>
    <w:p w14:paraId="23CD913E" w14:textId="77777777" w:rsidR="00A67FB2" w:rsidRDefault="00A67FB2" w:rsidP="00A67FB2">
      <w:pPr>
        <w:pStyle w:val="Paragraphedeliste"/>
        <w:numPr>
          <w:ilvl w:val="0"/>
          <w:numId w:val="3"/>
        </w:numPr>
      </w:pPr>
      <w:r>
        <w:t>Titre de l’article : Le surréalisme entre spiritisme et totalitarisme : contribution à une histoire de l’insensé.</w:t>
      </w:r>
    </w:p>
    <w:p w14:paraId="2049ACCD" w14:textId="77777777" w:rsidR="00A67FB2" w:rsidRDefault="00A67FB2" w:rsidP="00A67FB2">
      <w:pPr>
        <w:pStyle w:val="Paragraphedeliste"/>
        <w:numPr>
          <w:ilvl w:val="0"/>
          <w:numId w:val="3"/>
        </w:numPr>
      </w:pPr>
      <w:r>
        <w:t>Titre de la revue : Mil neuf cent. Revue d’histoire intellectuelle</w:t>
      </w:r>
    </w:p>
    <w:p w14:paraId="4576ED91" w14:textId="77777777" w:rsidR="00A67FB2" w:rsidRDefault="00A67FB2" w:rsidP="00A67FB2">
      <w:pPr>
        <w:pStyle w:val="Paragraphedeliste"/>
        <w:numPr>
          <w:ilvl w:val="0"/>
          <w:numId w:val="3"/>
        </w:numPr>
      </w:pPr>
      <w:r>
        <w:t>Numéro de la revue : n°21</w:t>
      </w:r>
    </w:p>
    <w:p w14:paraId="7E84BD3F" w14:textId="77777777" w:rsidR="00A67FB2" w:rsidRDefault="00A67FB2" w:rsidP="00A67FB2">
      <w:pPr>
        <w:pStyle w:val="Paragraphedeliste"/>
        <w:numPr>
          <w:ilvl w:val="0"/>
          <w:numId w:val="3"/>
        </w:numPr>
      </w:pPr>
      <w:r>
        <w:t>Date de publication : Janvier 2003</w:t>
      </w:r>
    </w:p>
    <w:p w14:paraId="455D1777" w14:textId="77777777" w:rsidR="00A67FB2" w:rsidRDefault="00A67FB2" w:rsidP="00A67FB2">
      <w:pPr>
        <w:pStyle w:val="Paragraphedeliste"/>
        <w:numPr>
          <w:ilvl w:val="0"/>
          <w:numId w:val="3"/>
        </w:numPr>
      </w:pPr>
      <w:r>
        <w:t>Nombre de pages : pages 77 à 109.</w:t>
      </w:r>
    </w:p>
    <w:p w14:paraId="1F5A1A8E" w14:textId="77777777" w:rsidR="00A67FB2" w:rsidRDefault="00A67FB2" w:rsidP="00A67FB2"/>
    <w:p w14:paraId="5EB989C2" w14:textId="39523273" w:rsidR="00A67FB2" w:rsidRPr="00547084" w:rsidRDefault="00547084" w:rsidP="00547084">
      <w:pPr>
        <w:pStyle w:val="Paragraphedeliste"/>
        <w:numPr>
          <w:ilvl w:val="1"/>
          <w:numId w:val="3"/>
        </w:numPr>
        <w:rPr>
          <w:color w:val="F79646" w:themeColor="accent6"/>
          <w:u w:val="single"/>
        </w:rPr>
      </w:pPr>
      <w:r w:rsidRPr="00547084">
        <w:rPr>
          <w:color w:val="F79646" w:themeColor="accent6"/>
          <w:u w:val="single"/>
        </w:rPr>
        <w:t>Etape 4 :</w:t>
      </w:r>
    </w:p>
    <w:p w14:paraId="13CEED90" w14:textId="23FDCCB1" w:rsidR="00547084" w:rsidRDefault="00547084" w:rsidP="00547084"/>
    <w:p w14:paraId="65853AD6" w14:textId="77777777" w:rsidR="00547084" w:rsidRPr="00547084" w:rsidRDefault="00547084" w:rsidP="00547084">
      <w:pPr>
        <w:rPr>
          <w:u w:val="single"/>
        </w:rPr>
      </w:pPr>
      <w:r w:rsidRPr="00547084">
        <w:rPr>
          <w:u w:val="single"/>
        </w:rPr>
        <w:t xml:space="preserve">Salvador Dali : </w:t>
      </w:r>
    </w:p>
    <w:p w14:paraId="01383B76" w14:textId="77777777" w:rsidR="00547084" w:rsidRDefault="00547084" w:rsidP="00547084"/>
    <w:p w14:paraId="3AEF1C7D" w14:textId="118B062A" w:rsidR="00547084" w:rsidRDefault="00547084" w:rsidP="00547084">
      <w:pPr>
        <w:pStyle w:val="Paragraphedeliste"/>
        <w:numPr>
          <w:ilvl w:val="0"/>
          <w:numId w:val="9"/>
        </w:numPr>
      </w:pPr>
      <w:r>
        <w:t>son portrait :</w:t>
      </w:r>
    </w:p>
    <w:p w14:paraId="55E5D3A1" w14:textId="7CE9D31A" w:rsidR="00547084" w:rsidRDefault="00547084" w:rsidP="00547084">
      <w:pPr>
        <w:pStyle w:val="Paragraphedeliste"/>
        <w:numPr>
          <w:ilvl w:val="0"/>
          <w:numId w:val="9"/>
        </w:numPr>
      </w:pPr>
      <w:r>
        <w:t>sa biographie :</w:t>
      </w:r>
      <w:r w:rsidRPr="00547084">
        <w:t xml:space="preserve"> </w:t>
      </w:r>
    </w:p>
    <w:p w14:paraId="5AA25C4B" w14:textId="26C914ED" w:rsidR="00547084" w:rsidRDefault="00547084" w:rsidP="00547084">
      <w:pPr>
        <w:pStyle w:val="Paragraphedeliste"/>
        <w:numPr>
          <w:ilvl w:val="0"/>
          <w:numId w:val="9"/>
        </w:numPr>
      </w:pPr>
      <w:r w:rsidRPr="00547084">
        <w:t>ses œuvres</w:t>
      </w:r>
      <w:r>
        <w:t> :</w:t>
      </w:r>
    </w:p>
    <w:p w14:paraId="0B349A39" w14:textId="77777777" w:rsidR="00547084" w:rsidRDefault="00547084" w:rsidP="00547084"/>
    <w:p w14:paraId="6A792941" w14:textId="52E9AFA5" w:rsidR="00547084" w:rsidRPr="00547084" w:rsidRDefault="00547084" w:rsidP="00547084">
      <w:pPr>
        <w:pStyle w:val="Paragraphedeliste"/>
        <w:numPr>
          <w:ilvl w:val="0"/>
          <w:numId w:val="10"/>
        </w:numPr>
        <w:rPr>
          <w:color w:val="F79646" w:themeColor="accent6"/>
          <w:u w:val="single"/>
        </w:rPr>
      </w:pPr>
      <w:r w:rsidRPr="00547084">
        <w:rPr>
          <w:color w:val="F79646" w:themeColor="accent6"/>
          <w:u w:val="single"/>
        </w:rPr>
        <w:t>Etape 5 :</w:t>
      </w:r>
    </w:p>
    <w:p w14:paraId="4A5A4CC8" w14:textId="77777777" w:rsidR="00547084" w:rsidRDefault="00547084" w:rsidP="00547084">
      <w:pPr>
        <w:pStyle w:val="Paragraphedeliste"/>
        <w:ind w:left="1068"/>
      </w:pPr>
    </w:p>
    <w:p w14:paraId="442FCEFF" w14:textId="6FEF14A3" w:rsidR="00547084" w:rsidRDefault="00547084" w:rsidP="00547084">
      <w:r>
        <w:t>« </w:t>
      </w:r>
      <w:r w:rsidRPr="00547084">
        <w:t>Tranquille. Il a deux trous rouges au côté droit</w:t>
      </w:r>
      <w:r>
        <w:t> » est tiré d’un poème de … intitulé … .</w:t>
      </w:r>
    </w:p>
    <w:p w14:paraId="32C94F2C" w14:textId="77777777" w:rsidR="00547084" w:rsidRDefault="00547084" w:rsidP="00547084"/>
    <w:p w14:paraId="53CBE54F" w14:textId="44FDEE23" w:rsidR="00547084" w:rsidRPr="00547084" w:rsidRDefault="00547084" w:rsidP="00547084">
      <w:pPr>
        <w:pStyle w:val="Paragraphedeliste"/>
        <w:numPr>
          <w:ilvl w:val="0"/>
          <w:numId w:val="10"/>
        </w:numPr>
        <w:rPr>
          <w:color w:val="F79646" w:themeColor="accent6"/>
          <w:u w:val="single"/>
        </w:rPr>
      </w:pPr>
      <w:r w:rsidRPr="00547084">
        <w:rPr>
          <w:color w:val="F79646" w:themeColor="accent6"/>
          <w:u w:val="single"/>
        </w:rPr>
        <w:t>Etape 6 :</w:t>
      </w:r>
    </w:p>
    <w:p w14:paraId="5CA5911A" w14:textId="77777777" w:rsidR="00547084" w:rsidRDefault="00547084" w:rsidP="00547084"/>
    <w:p w14:paraId="56BC6ADC" w14:textId="3A4B8BE0" w:rsidR="00547084" w:rsidRPr="005020EE" w:rsidRDefault="00547084" w:rsidP="00547084">
      <w:r>
        <w:t>Le compagnon de la jeune fille se trouve à … .</w:t>
      </w:r>
      <w:bookmarkStart w:id="0" w:name="_GoBack"/>
      <w:bookmarkEnd w:id="0"/>
    </w:p>
    <w:sectPr w:rsidR="00547084" w:rsidRPr="005020EE" w:rsidSect="0066044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" o:bullet="t">
        <v:imagedata r:id="rId1" o:title="Word Work File L_2"/>
      </v:shape>
    </w:pict>
  </w:numPicBullet>
  <w:abstractNum w:abstractNumId="0">
    <w:nsid w:val="0F196E9E"/>
    <w:multiLevelType w:val="hybridMultilevel"/>
    <w:tmpl w:val="CF7419CA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C6B3293"/>
    <w:multiLevelType w:val="hybridMultilevel"/>
    <w:tmpl w:val="BDF4B4E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2F70E8"/>
    <w:multiLevelType w:val="hybridMultilevel"/>
    <w:tmpl w:val="2AB827E8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1A14166"/>
    <w:multiLevelType w:val="hybridMultilevel"/>
    <w:tmpl w:val="5734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006DBA"/>
    <w:multiLevelType w:val="hybridMultilevel"/>
    <w:tmpl w:val="08E0BE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624B72"/>
    <w:multiLevelType w:val="hybridMultilevel"/>
    <w:tmpl w:val="38CA1F1A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654D775B"/>
    <w:multiLevelType w:val="hybridMultilevel"/>
    <w:tmpl w:val="3C8C155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A27933"/>
    <w:multiLevelType w:val="hybridMultilevel"/>
    <w:tmpl w:val="D83E7A0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EC030E"/>
    <w:multiLevelType w:val="hybridMultilevel"/>
    <w:tmpl w:val="2FC0576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A92536"/>
    <w:multiLevelType w:val="hybridMultilevel"/>
    <w:tmpl w:val="A954A1C6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EE"/>
    <w:rsid w:val="00356A31"/>
    <w:rsid w:val="005020EE"/>
    <w:rsid w:val="00547084"/>
    <w:rsid w:val="00660440"/>
    <w:rsid w:val="006B3678"/>
    <w:rsid w:val="00A67FB2"/>
    <w:rsid w:val="00E7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5386A8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EastAsia" w:hAnsi="Century Gothic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020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20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20EE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20EE"/>
    <w:rPr>
      <w:rFonts w:ascii="Lucida Grande" w:hAnsi="Lucida Grande" w:cs="Lucida Grande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5020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EastAsia" w:hAnsi="Century Gothic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020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20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20EE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20EE"/>
    <w:rPr>
      <w:rFonts w:ascii="Lucida Grande" w:hAnsi="Lucida Grande" w:cs="Lucida Grande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5020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317</Words>
  <Characters>1747</Characters>
  <Application>Microsoft Macintosh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Hutin</dc:creator>
  <cp:keywords/>
  <dc:description/>
  <cp:lastModifiedBy>Antoine Hutin</cp:lastModifiedBy>
  <cp:revision>3</cp:revision>
  <dcterms:created xsi:type="dcterms:W3CDTF">2011-09-15T22:19:00Z</dcterms:created>
  <dcterms:modified xsi:type="dcterms:W3CDTF">2011-09-21T20:18:00Z</dcterms:modified>
</cp:coreProperties>
</file>